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A0" w:rsidRDefault="00EC7EA0" w:rsidP="00EC7EA0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noProof/>
          <w:lang w:eastAsia="ru-RU"/>
        </w:rPr>
        <w:drawing>
          <wp:inline distT="0" distB="0" distL="0" distR="0" wp14:anchorId="40A59EEB" wp14:editId="2CCE6AA0">
            <wp:extent cx="6157595" cy="1420495"/>
            <wp:effectExtent l="0" t="0" r="0" b="825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811"/>
      </w:tblGrid>
      <w:tr w:rsidR="00EC7EA0" w:rsidTr="003C33CA">
        <w:tc>
          <w:tcPr>
            <w:tcW w:w="5387" w:type="dxa"/>
          </w:tcPr>
          <w:p w:rsidR="00EC7EA0" w:rsidRDefault="00EC7EA0" w:rsidP="003C33CA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ПРИКАЗ</w:t>
            </w:r>
          </w:p>
          <w:p w:rsidR="00EC7EA0" w:rsidRDefault="00EC7EA0" w:rsidP="003C33CA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A0" w:rsidRPr="00942457" w:rsidRDefault="00EC7EA0" w:rsidP="003C33CA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________202__г. №_____</w:t>
            </w:r>
          </w:p>
          <w:p w:rsidR="00EC7EA0" w:rsidRDefault="00EC7EA0" w:rsidP="003C33C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926" w:type="dxa"/>
          </w:tcPr>
          <w:p w:rsidR="00EC7EA0" w:rsidRDefault="00EC7EA0" w:rsidP="003C33C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БОЕРЫК</w:t>
            </w:r>
          </w:p>
        </w:tc>
      </w:tr>
    </w:tbl>
    <w:p w:rsidR="00EC7EA0" w:rsidRDefault="00EC7EA0" w:rsidP="00EC7EA0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C7EA0" w:rsidRPr="001A3CA3" w:rsidRDefault="00EC7EA0" w:rsidP="001A3CA3">
      <w:pPr>
        <w:pStyle w:val="a3"/>
        <w:tabs>
          <w:tab w:val="left" w:pos="993"/>
        </w:tabs>
        <w:spacing w:after="0" w:line="240" w:lineRule="auto"/>
        <w:ind w:left="0" w:right="555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  внесении    изменений  </w:t>
      </w:r>
      <w:r w:rsidRPr="003F1FF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1A3CA3" w:rsidRPr="001A3C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Положение об Общественном совете при Республиканском агентстве по печати и массовым коммуникациям «Татмедиа», утвержденное </w:t>
      </w:r>
      <w:r w:rsidR="001A3CA3" w:rsidRPr="001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Республиканского агентства по печати и массовым коммуникациям «Татмедиа» от 29.06.2016 №18-п «Об утверждении Положения об Общественном совете при Республиканском агентстве по печати и массовым коммуникациям «Татмедиа»</w:t>
      </w:r>
    </w:p>
    <w:p w:rsidR="00EC7EA0" w:rsidRDefault="00EC7EA0" w:rsidP="00EC7EA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EC7EA0" w:rsidRDefault="00EC7EA0" w:rsidP="00EC7E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В связи с принятием Закона </w:t>
      </w:r>
      <w:r w:rsidRPr="00037399">
        <w:rPr>
          <w:rFonts w:ascii="Times New Roman" w:hAnsi="Times New Roman"/>
          <w:bCs/>
          <w:sz w:val="28"/>
          <w:szCs w:val="28"/>
        </w:rPr>
        <w:t>Респу</w:t>
      </w:r>
      <w:r>
        <w:rPr>
          <w:rFonts w:ascii="Times New Roman" w:hAnsi="Times New Roman"/>
          <w:bCs/>
          <w:sz w:val="28"/>
          <w:szCs w:val="28"/>
        </w:rPr>
        <w:t>блики Татарстан от 3 мая 2023 года № 35-ЗРТ «</w:t>
      </w:r>
      <w:r w:rsidRPr="00037399">
        <w:rPr>
          <w:rFonts w:ascii="Times New Roman" w:hAnsi="Times New Roman"/>
          <w:bCs/>
          <w:sz w:val="28"/>
          <w:szCs w:val="28"/>
        </w:rPr>
        <w:t>О внесении изменений в З</w:t>
      </w:r>
      <w:r>
        <w:rPr>
          <w:rFonts w:ascii="Times New Roman" w:hAnsi="Times New Roman"/>
          <w:bCs/>
          <w:sz w:val="28"/>
          <w:szCs w:val="28"/>
        </w:rPr>
        <w:t>акон Республики Татарстан «</w:t>
      </w:r>
      <w:r w:rsidRPr="00037399">
        <w:rPr>
          <w:rFonts w:ascii="Times New Roman" w:hAnsi="Times New Roman"/>
          <w:bCs/>
          <w:sz w:val="28"/>
          <w:szCs w:val="28"/>
        </w:rPr>
        <w:t>Об исполнительных органах государствен</w:t>
      </w:r>
      <w:r>
        <w:rPr>
          <w:rFonts w:ascii="Times New Roman" w:hAnsi="Times New Roman"/>
          <w:bCs/>
          <w:sz w:val="28"/>
          <w:szCs w:val="28"/>
        </w:rPr>
        <w:t>ной власти Республики Татарстан»</w:t>
      </w:r>
      <w:r w:rsidR="005A343A" w:rsidRPr="005A343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5A343A">
        <w:rPr>
          <w:rFonts w:asciiTheme="majorBidi" w:hAnsiTheme="majorBidi" w:cstheme="majorBidi"/>
          <w:sz w:val="28"/>
          <w:szCs w:val="28"/>
          <w:lang w:val="tt-RU"/>
        </w:rPr>
        <w:t>ПРИКАЗЫВАЮ:</w:t>
      </w:r>
    </w:p>
    <w:p w:rsidR="0072372E" w:rsidRDefault="00BD1C08" w:rsidP="008739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Внести в </w:t>
      </w:r>
      <w:r w:rsidR="00D66650" w:rsidRPr="00D66650">
        <w:rPr>
          <w:rFonts w:asciiTheme="majorBidi" w:hAnsiTheme="majorBidi" w:cstheme="majorBidi"/>
          <w:sz w:val="28"/>
          <w:szCs w:val="28"/>
          <w:lang w:val="tt-RU"/>
        </w:rPr>
        <w:t>Положение об Общественном совете при Республиканском агентстве по п</w:t>
      </w:r>
      <w:r w:rsidR="00D66650">
        <w:rPr>
          <w:rFonts w:asciiTheme="majorBidi" w:hAnsiTheme="majorBidi" w:cstheme="majorBidi"/>
          <w:sz w:val="28"/>
          <w:szCs w:val="28"/>
          <w:lang w:val="tt-RU"/>
        </w:rPr>
        <w:t xml:space="preserve">ечати и массовым коммуникациям </w:t>
      </w:r>
      <w:r w:rsidR="00D66650" w:rsidRPr="003F1FFF">
        <w:rPr>
          <w:rFonts w:asciiTheme="majorBidi" w:hAnsiTheme="majorBidi" w:cstheme="majorBidi"/>
          <w:sz w:val="28"/>
          <w:szCs w:val="28"/>
          <w:lang w:val="tt-RU"/>
        </w:rPr>
        <w:t>«</w:t>
      </w:r>
      <w:r w:rsidR="00D66650">
        <w:rPr>
          <w:rFonts w:asciiTheme="majorBidi" w:hAnsiTheme="majorBidi" w:cstheme="majorBidi"/>
          <w:sz w:val="28"/>
          <w:szCs w:val="28"/>
          <w:lang w:val="tt-RU"/>
        </w:rPr>
        <w:t>Татмедиа</w:t>
      </w:r>
      <w:r w:rsidR="00D66650" w:rsidRPr="003F1FFF">
        <w:rPr>
          <w:rFonts w:asciiTheme="majorBidi" w:hAnsiTheme="majorBidi" w:cstheme="majorBidi"/>
          <w:sz w:val="28"/>
          <w:szCs w:val="28"/>
          <w:lang w:val="tt-RU"/>
        </w:rPr>
        <w:t>»</w:t>
      </w:r>
      <w:r w:rsidR="00D66650">
        <w:rPr>
          <w:rFonts w:asciiTheme="majorBidi" w:hAnsiTheme="majorBidi" w:cstheme="majorBidi"/>
          <w:sz w:val="28"/>
          <w:szCs w:val="28"/>
          <w:lang w:val="tt-RU"/>
        </w:rPr>
        <w:t>, утвержден</w:t>
      </w:r>
      <w:r w:rsidR="00E758E1">
        <w:rPr>
          <w:rFonts w:asciiTheme="majorBidi" w:hAnsiTheme="majorBidi" w:cstheme="majorBidi"/>
          <w:sz w:val="28"/>
          <w:szCs w:val="28"/>
          <w:lang w:val="tt-RU"/>
        </w:rPr>
        <w:t>н</w:t>
      </w:r>
      <w:r w:rsidR="00D66650">
        <w:rPr>
          <w:rFonts w:asciiTheme="majorBidi" w:hAnsiTheme="majorBidi" w:cstheme="majorBidi"/>
          <w:sz w:val="28"/>
          <w:szCs w:val="28"/>
          <w:lang w:val="tt-RU"/>
        </w:rPr>
        <w:t xml:space="preserve">ое </w:t>
      </w:r>
      <w:r w:rsidR="00D66650">
        <w:rPr>
          <w:rFonts w:asciiTheme="majorBidi" w:hAnsiTheme="majorBidi" w:cstheme="majorBidi"/>
          <w:sz w:val="28"/>
          <w:szCs w:val="28"/>
        </w:rPr>
        <w:t>п</w:t>
      </w:r>
      <w:r w:rsidR="00D66650" w:rsidRPr="00D66650">
        <w:rPr>
          <w:rFonts w:asciiTheme="majorBidi" w:hAnsiTheme="majorBidi" w:cstheme="majorBidi"/>
          <w:sz w:val="28"/>
          <w:szCs w:val="28"/>
        </w:rPr>
        <w:t>риказ</w:t>
      </w:r>
      <w:r w:rsidR="00D66650">
        <w:rPr>
          <w:rFonts w:asciiTheme="majorBidi" w:hAnsiTheme="majorBidi" w:cstheme="majorBidi"/>
          <w:sz w:val="28"/>
          <w:szCs w:val="28"/>
        </w:rPr>
        <w:t>ом</w:t>
      </w:r>
      <w:r w:rsidR="00D66650" w:rsidRPr="00D66650">
        <w:rPr>
          <w:rFonts w:asciiTheme="majorBidi" w:hAnsiTheme="majorBidi" w:cstheme="majorBidi"/>
          <w:sz w:val="28"/>
          <w:szCs w:val="28"/>
        </w:rPr>
        <w:t xml:space="preserve"> Республиканского агентства по п</w:t>
      </w:r>
      <w:r w:rsidR="00D66650">
        <w:rPr>
          <w:rFonts w:asciiTheme="majorBidi" w:hAnsiTheme="majorBidi" w:cstheme="majorBidi"/>
          <w:sz w:val="28"/>
          <w:szCs w:val="28"/>
        </w:rPr>
        <w:t>ечати и массовым коммуникациям «Татмедиа»</w:t>
      </w:r>
      <w:r w:rsidR="00D66650" w:rsidRPr="00D66650">
        <w:rPr>
          <w:rFonts w:asciiTheme="majorBidi" w:hAnsiTheme="majorBidi" w:cstheme="majorBidi"/>
          <w:sz w:val="28"/>
          <w:szCs w:val="28"/>
        </w:rPr>
        <w:t xml:space="preserve"> от 29</w:t>
      </w:r>
      <w:r w:rsidR="00D66650">
        <w:rPr>
          <w:rFonts w:asciiTheme="majorBidi" w:hAnsiTheme="majorBidi" w:cstheme="majorBidi"/>
          <w:sz w:val="28"/>
          <w:szCs w:val="28"/>
        </w:rPr>
        <w:t>.06.2016 №18-п «</w:t>
      </w:r>
      <w:r w:rsidR="00D66650" w:rsidRPr="00D66650">
        <w:rPr>
          <w:rFonts w:asciiTheme="majorBidi" w:hAnsiTheme="majorBidi" w:cstheme="majorBidi"/>
          <w:sz w:val="28"/>
          <w:szCs w:val="28"/>
        </w:rPr>
        <w:t>Об утверждении Положения об Общественном совете при Республиканском агентстве по п</w:t>
      </w:r>
      <w:r w:rsidR="00D66650">
        <w:rPr>
          <w:rFonts w:asciiTheme="majorBidi" w:hAnsiTheme="majorBidi" w:cstheme="majorBidi"/>
          <w:sz w:val="28"/>
          <w:szCs w:val="28"/>
        </w:rPr>
        <w:t xml:space="preserve">ечати и массовым коммуникациям «Татмедиа» (с изменениями, внесенными приказами Республиканского агентства по печати и массовым коммуникациям «Татмедиа» </w:t>
      </w:r>
      <w:r w:rsidR="003877ED">
        <w:rPr>
          <w:rFonts w:asciiTheme="majorBidi" w:hAnsiTheme="majorBidi" w:cstheme="majorBidi"/>
          <w:sz w:val="28"/>
          <w:szCs w:val="28"/>
        </w:rPr>
        <w:t>от 30.10.2017 №5-п, от 06.06.2019 №41-п, от 23.11.2021 №177-п, от 16.02.2022 №14-п)</w:t>
      </w:r>
      <w:r w:rsidR="008739A6">
        <w:rPr>
          <w:rFonts w:asciiTheme="majorBidi" w:hAnsiTheme="majorBidi" w:cstheme="majorBidi"/>
          <w:sz w:val="28"/>
          <w:szCs w:val="28"/>
        </w:rPr>
        <w:t>, следующие изменения:</w:t>
      </w:r>
    </w:p>
    <w:p w:rsidR="00171C83" w:rsidRDefault="00171C83" w:rsidP="008739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пункте 3.4 слова «исполнительного органа» заменить словом «Аг</w:t>
      </w:r>
      <w:r w:rsidR="00E341B8">
        <w:rPr>
          <w:rFonts w:asciiTheme="majorBidi" w:hAnsiTheme="majorBidi" w:cstheme="majorBidi"/>
          <w:sz w:val="28"/>
          <w:szCs w:val="28"/>
        </w:rPr>
        <w:t>ентства</w:t>
      </w:r>
      <w:r>
        <w:rPr>
          <w:rFonts w:asciiTheme="majorBidi" w:hAnsiTheme="majorBidi" w:cstheme="majorBidi"/>
          <w:sz w:val="28"/>
          <w:szCs w:val="28"/>
        </w:rPr>
        <w:t>»;</w:t>
      </w:r>
    </w:p>
    <w:p w:rsidR="00BD1C08" w:rsidRDefault="00171C83" w:rsidP="008739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абзаце втором пункта 5.3 слова «органы исполнительной власти»</w:t>
      </w:r>
      <w:r w:rsidR="00AD3146">
        <w:rPr>
          <w:rFonts w:asciiTheme="majorBidi" w:hAnsiTheme="majorBidi" w:cstheme="majorBidi"/>
          <w:sz w:val="28"/>
          <w:szCs w:val="28"/>
        </w:rPr>
        <w:t xml:space="preserve"> в соответствующем падеже</w:t>
      </w:r>
      <w:r>
        <w:rPr>
          <w:rFonts w:asciiTheme="majorBidi" w:hAnsiTheme="majorBidi" w:cstheme="majorBidi"/>
          <w:sz w:val="28"/>
          <w:szCs w:val="28"/>
        </w:rPr>
        <w:t xml:space="preserve"> заменить словами «республиканские органы исполнительной власти» в соответствующем падеже;</w:t>
      </w:r>
      <w:r w:rsidR="008739A6">
        <w:rPr>
          <w:rFonts w:asciiTheme="majorBidi" w:hAnsiTheme="majorBidi" w:cstheme="majorBidi"/>
          <w:sz w:val="28"/>
          <w:szCs w:val="28"/>
        </w:rPr>
        <w:t xml:space="preserve"> </w:t>
      </w:r>
    </w:p>
    <w:p w:rsidR="001A3CA3" w:rsidRPr="001A3CA3" w:rsidRDefault="00171C83" w:rsidP="001A3C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пункте 5.12 слова «исполнительных органов» заменить словами «</w:t>
      </w:r>
      <w:r w:rsidR="00A83826">
        <w:rPr>
          <w:rFonts w:asciiTheme="majorBidi" w:hAnsiTheme="majorBidi" w:cstheme="majorBidi"/>
          <w:sz w:val="28"/>
          <w:szCs w:val="28"/>
        </w:rPr>
        <w:t>республиканских органов исполнительной власти».</w:t>
      </w:r>
    </w:p>
    <w:p w:rsidR="001A3CA3" w:rsidRDefault="001A3CA3" w:rsidP="00E341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F4" w:rsidRPr="001A3CA3" w:rsidRDefault="00E341B8" w:rsidP="001A3C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</w:t>
      </w:r>
      <w:r w:rsidR="001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D0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А.С.Салимгараев</w:t>
      </w:r>
      <w:bookmarkStart w:id="0" w:name="_GoBack"/>
      <w:bookmarkEnd w:id="0"/>
      <w:proofErr w:type="spellEnd"/>
    </w:p>
    <w:sectPr w:rsidR="002C29F4" w:rsidRPr="001A3CA3" w:rsidSect="001A3CA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219F"/>
    <w:multiLevelType w:val="hybridMultilevel"/>
    <w:tmpl w:val="98CC51EC"/>
    <w:lvl w:ilvl="0" w:tplc="E9C6D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4"/>
    <w:rsid w:val="0006208F"/>
    <w:rsid w:val="0011082F"/>
    <w:rsid w:val="00171C83"/>
    <w:rsid w:val="001A3CA3"/>
    <w:rsid w:val="002C29F4"/>
    <w:rsid w:val="003877ED"/>
    <w:rsid w:val="005A343A"/>
    <w:rsid w:val="0072372E"/>
    <w:rsid w:val="008739A6"/>
    <w:rsid w:val="00A83826"/>
    <w:rsid w:val="00AD3146"/>
    <w:rsid w:val="00BD1C08"/>
    <w:rsid w:val="00D66650"/>
    <w:rsid w:val="00E13EBD"/>
    <w:rsid w:val="00E341B8"/>
    <w:rsid w:val="00E758E1"/>
    <w:rsid w:val="00EC7EA0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7426"/>
  <w15:chartTrackingRefBased/>
  <w15:docId w15:val="{EA594020-E1AA-4B87-9BCD-F76E743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A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C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20</cp:revision>
  <dcterms:created xsi:type="dcterms:W3CDTF">2023-06-14T14:19:00Z</dcterms:created>
  <dcterms:modified xsi:type="dcterms:W3CDTF">2023-06-15T06:46:00Z</dcterms:modified>
</cp:coreProperties>
</file>